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4969" w14:textId="78C8BF91" w:rsidR="00005B2A" w:rsidRPr="00DE5CAD" w:rsidRDefault="00DE5CAD" w:rsidP="00DE5CAD">
      <w:pPr>
        <w:pStyle w:val="Default"/>
        <w:jc w:val="center"/>
        <w:rPr>
          <w:rStyle w:val="A2"/>
          <w:rFonts w:ascii="Arial" w:hAnsi="Arial" w:cs="Arial"/>
          <w:b/>
          <w:bCs/>
          <w:sz w:val="28"/>
          <w:szCs w:val="28"/>
        </w:rPr>
      </w:pPr>
      <w:r w:rsidRPr="00DE5CAD">
        <w:rPr>
          <w:rStyle w:val="A2"/>
          <w:rFonts w:ascii="Arial" w:hAnsi="Arial" w:cs="Arial"/>
          <w:b/>
          <w:bCs/>
          <w:sz w:val="28"/>
          <w:szCs w:val="28"/>
        </w:rPr>
        <w:t xml:space="preserve">Novità </w:t>
      </w:r>
      <w:r w:rsidR="00730F10">
        <w:rPr>
          <w:rStyle w:val="A2"/>
          <w:rFonts w:ascii="Arial" w:hAnsi="Arial" w:cs="Arial"/>
          <w:b/>
          <w:bCs/>
          <w:sz w:val="28"/>
          <w:szCs w:val="28"/>
        </w:rPr>
        <w:t>“</w:t>
      </w:r>
      <w:r w:rsidR="00F97A85">
        <w:rPr>
          <w:rStyle w:val="A2"/>
          <w:rFonts w:ascii="Arial" w:hAnsi="Arial" w:cs="Arial"/>
          <w:b/>
          <w:bCs/>
          <w:sz w:val="28"/>
          <w:szCs w:val="28"/>
        </w:rPr>
        <w:t>green</w:t>
      </w:r>
      <w:r w:rsidR="00730F10">
        <w:rPr>
          <w:rStyle w:val="A2"/>
          <w:rFonts w:ascii="Arial" w:hAnsi="Arial" w:cs="Arial"/>
          <w:b/>
          <w:bCs/>
          <w:sz w:val="28"/>
          <w:szCs w:val="28"/>
        </w:rPr>
        <w:t>”</w:t>
      </w:r>
      <w:r w:rsidR="00F97A85">
        <w:rPr>
          <w:rStyle w:val="A2"/>
          <w:rFonts w:ascii="Arial" w:hAnsi="Arial" w:cs="Arial"/>
          <w:b/>
          <w:bCs/>
          <w:sz w:val="28"/>
          <w:szCs w:val="28"/>
        </w:rPr>
        <w:t xml:space="preserve"> </w:t>
      </w:r>
      <w:r w:rsidRPr="00DE5CAD">
        <w:rPr>
          <w:rStyle w:val="A2"/>
          <w:rFonts w:ascii="Arial" w:hAnsi="Arial" w:cs="Arial"/>
          <w:b/>
          <w:bCs/>
          <w:sz w:val="28"/>
          <w:szCs w:val="28"/>
        </w:rPr>
        <w:t>per il settore della pietra composita a base di quarzo</w:t>
      </w:r>
    </w:p>
    <w:p w14:paraId="4DD211D7" w14:textId="77777777" w:rsidR="00005B2A" w:rsidRPr="00005B2A" w:rsidRDefault="00005B2A" w:rsidP="00005B2A">
      <w:pPr>
        <w:pStyle w:val="Default"/>
        <w:rPr>
          <w:rStyle w:val="A2"/>
          <w:rFonts w:ascii="Arial" w:hAnsi="Arial" w:cs="Arial"/>
          <w:sz w:val="24"/>
          <w:szCs w:val="24"/>
        </w:rPr>
      </w:pPr>
    </w:p>
    <w:p w14:paraId="7451D280" w14:textId="354C0533" w:rsidR="00A42A8A" w:rsidRPr="009858BD" w:rsidRDefault="009858BD" w:rsidP="009858BD">
      <w:pPr>
        <w:pStyle w:val="Default"/>
        <w:rPr>
          <w:rFonts w:ascii="Arial" w:hAnsi="Arial" w:cs="Arial"/>
          <w:color w:val="000000" w:themeColor="text1"/>
        </w:rPr>
      </w:pPr>
      <w:r w:rsidRPr="009858BD">
        <w:rPr>
          <w:rFonts w:ascii="Arial" w:hAnsi="Arial" w:cs="Arial"/>
          <w:color w:val="000000" w:themeColor="text1"/>
        </w:rPr>
        <w:t>Recentemente</w:t>
      </w:r>
      <w:r w:rsidRPr="009858BD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Pr="009858BD">
        <w:rPr>
          <w:rFonts w:ascii="Arial" w:hAnsi="Arial" w:cs="Arial"/>
          <w:color w:val="000000" w:themeColor="text1"/>
        </w:rPr>
        <w:t>alcuni organi di stampa internazionali, in particolare spagnoli, hanno trattato la tematica dei rischi connessi all’inalazione di polvere di silice cristallina. Questi rischi sono riscontrabili nel corso di lavorazioni a secco di lastre in quarzo, in assenza di opportune protezioni per gli operatori.</w:t>
      </w:r>
    </w:p>
    <w:p w14:paraId="40703AE9" w14:textId="77777777" w:rsidR="009858BD" w:rsidRPr="009858BD" w:rsidRDefault="009858BD" w:rsidP="009858BD">
      <w:pPr>
        <w:pStyle w:val="Default"/>
        <w:rPr>
          <w:rStyle w:val="A2"/>
          <w:rFonts w:ascii="Arial" w:hAnsi="Arial" w:cs="Arial"/>
          <w:color w:val="000000" w:themeColor="text1"/>
          <w:sz w:val="28"/>
          <w:szCs w:val="28"/>
        </w:rPr>
      </w:pPr>
    </w:p>
    <w:p w14:paraId="0B8C1ED3" w14:textId="314B4E29" w:rsidR="00005B2A" w:rsidRPr="009858BD" w:rsidRDefault="009858BD" w:rsidP="00005B2A">
      <w:pPr>
        <w:pStyle w:val="Default"/>
        <w:rPr>
          <w:rStyle w:val="A2"/>
          <w:rFonts w:ascii="Arial" w:hAnsi="Arial" w:cs="Arial"/>
          <w:color w:val="000000" w:themeColor="text1"/>
          <w:sz w:val="24"/>
          <w:szCs w:val="24"/>
        </w:rPr>
      </w:pPr>
      <w:r w:rsidRPr="009858BD">
        <w:rPr>
          <w:rStyle w:val="A2"/>
          <w:rFonts w:ascii="Arial" w:hAnsi="Arial" w:cs="Arial"/>
          <w:color w:val="000000" w:themeColor="text1"/>
          <w:sz w:val="24"/>
          <w:szCs w:val="24"/>
        </w:rPr>
        <w:t>Innanzitutto, è importante evidenziare come la silice cristallina non sia presente soltanto nelle lastre di quarzo, ma anche in molti altri materiali destinati al mondo dell’edilizia e dell’architettura: dalle lastre di ceramica, a quelle di granito, di arenaria</w:t>
      </w:r>
      <w:r w:rsidR="007D49B8">
        <w:rPr>
          <w:rStyle w:val="A2"/>
          <w:rFonts w:ascii="Arial" w:hAnsi="Arial" w:cs="Arial"/>
          <w:color w:val="000000" w:themeColor="text1"/>
          <w:sz w:val="24"/>
          <w:szCs w:val="24"/>
        </w:rPr>
        <w:t>, di quarzite</w:t>
      </w:r>
      <w:r w:rsidRPr="009858BD">
        <w:rPr>
          <w:rStyle w:val="A2"/>
          <w:rFonts w:ascii="Arial" w:hAnsi="Arial" w:cs="Arial"/>
          <w:color w:val="000000" w:themeColor="text1"/>
          <w:sz w:val="24"/>
          <w:szCs w:val="24"/>
        </w:rPr>
        <w:t xml:space="preserve"> e così via.</w:t>
      </w:r>
      <w:r w:rsidR="00005B2A" w:rsidRPr="009858BD">
        <w:rPr>
          <w:rStyle w:val="A2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04C7B7" w14:textId="77777777" w:rsidR="00A42A8A" w:rsidRPr="009858BD" w:rsidRDefault="00A42A8A" w:rsidP="00005B2A">
      <w:pPr>
        <w:pStyle w:val="Default"/>
        <w:rPr>
          <w:rStyle w:val="A2"/>
          <w:rFonts w:ascii="Arial" w:hAnsi="Arial" w:cs="Arial"/>
          <w:color w:val="000000" w:themeColor="text1"/>
          <w:sz w:val="24"/>
          <w:szCs w:val="24"/>
        </w:rPr>
      </w:pPr>
    </w:p>
    <w:p w14:paraId="0C6BF59F" w14:textId="007F4A56" w:rsidR="00A42A8A" w:rsidRPr="009858BD" w:rsidRDefault="009858BD" w:rsidP="009858BD">
      <w:pPr>
        <w:pStyle w:val="Default"/>
        <w:rPr>
          <w:rFonts w:ascii="Arial" w:hAnsi="Arial" w:cs="Arial"/>
          <w:color w:val="000000" w:themeColor="text1"/>
        </w:rPr>
      </w:pPr>
      <w:r w:rsidRPr="009858BD">
        <w:rPr>
          <w:rFonts w:ascii="Arial" w:hAnsi="Arial" w:cs="Arial"/>
          <w:color w:val="000000" w:themeColor="text1"/>
        </w:rPr>
        <w:t>Breton informa gli imprenditori del settore delle lastre in quarzo e le istituzioni delegate alla tutela della salute dei lavoratori che una soluzione concreta a questo grave problema esiste già: è sufficiente</w:t>
      </w:r>
      <w:r>
        <w:rPr>
          <w:rFonts w:ascii="Arial" w:hAnsi="Arial" w:cs="Arial"/>
          <w:color w:val="000000" w:themeColor="text1"/>
        </w:rPr>
        <w:t>, infatti,</w:t>
      </w:r>
      <w:r w:rsidRPr="009858BD">
        <w:rPr>
          <w:rFonts w:ascii="Arial" w:hAnsi="Arial" w:cs="Arial"/>
          <w:color w:val="000000" w:themeColor="text1"/>
        </w:rPr>
        <w:t xml:space="preserve"> sostituire il quarzo naturale con il </w:t>
      </w:r>
      <w:proofErr w:type="spellStart"/>
      <w:r w:rsidRPr="009858BD">
        <w:rPr>
          <w:rFonts w:ascii="Arial" w:hAnsi="Arial" w:cs="Arial"/>
          <w:color w:val="000000" w:themeColor="text1"/>
        </w:rPr>
        <w:t>Bioquarzo</w:t>
      </w:r>
      <w:proofErr w:type="spellEnd"/>
      <w:r w:rsidRPr="009858BD">
        <w:rPr>
          <w:rFonts w:ascii="Arial" w:hAnsi="Arial" w:cs="Arial"/>
          <w:color w:val="000000" w:themeColor="text1"/>
          <w:sz w:val="11"/>
          <w:szCs w:val="11"/>
        </w:rPr>
        <w:t xml:space="preserve"> </w:t>
      </w:r>
      <w:r w:rsidRPr="009858BD">
        <w:rPr>
          <w:rFonts w:ascii="Arial" w:hAnsi="Arial" w:cs="Arial"/>
          <w:color w:val="000000" w:themeColor="text1"/>
          <w:vertAlign w:val="superscript"/>
        </w:rPr>
        <w:t>®</w:t>
      </w:r>
      <w:r w:rsidRPr="009858BD">
        <w:rPr>
          <w:rFonts w:ascii="Arial" w:hAnsi="Arial" w:cs="Arial"/>
          <w:color w:val="000000" w:themeColor="text1"/>
        </w:rPr>
        <w:t>.</w:t>
      </w:r>
    </w:p>
    <w:p w14:paraId="11C93BB0" w14:textId="77777777" w:rsidR="009858BD" w:rsidRDefault="009858BD" w:rsidP="009858BD">
      <w:pPr>
        <w:pStyle w:val="Default"/>
        <w:rPr>
          <w:rStyle w:val="A2"/>
          <w:rFonts w:ascii="Arial" w:hAnsi="Arial" w:cs="Arial"/>
          <w:sz w:val="24"/>
          <w:szCs w:val="24"/>
        </w:rPr>
      </w:pPr>
    </w:p>
    <w:p w14:paraId="191E438C" w14:textId="1E1B4FC2" w:rsidR="00900CBA" w:rsidRDefault="009858BD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  <w:r w:rsidRPr="009858BD">
        <w:rPr>
          <w:rStyle w:val="A2"/>
          <w:rFonts w:ascii="Arial" w:hAnsi="Arial" w:cs="Arial"/>
          <w:sz w:val="24"/>
          <w:szCs w:val="24"/>
        </w:rPr>
        <w:t xml:space="preserve">Il </w:t>
      </w:r>
      <w:proofErr w:type="spellStart"/>
      <w:r w:rsidRPr="009858BD">
        <w:rPr>
          <w:rStyle w:val="A2"/>
          <w:rFonts w:ascii="Arial" w:hAnsi="Arial" w:cs="Arial"/>
          <w:sz w:val="24"/>
          <w:szCs w:val="24"/>
        </w:rPr>
        <w:t>Bioquarzo</w:t>
      </w:r>
      <w:proofErr w:type="spellEnd"/>
      <w:r w:rsidRPr="009858BD">
        <w:rPr>
          <w:rStyle w:val="A2"/>
          <w:rFonts w:ascii="Arial" w:hAnsi="Arial" w:cs="Arial"/>
          <w:sz w:val="24"/>
          <w:szCs w:val="24"/>
          <w:vertAlign w:val="superscript"/>
        </w:rPr>
        <w:t>®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 è il</w:t>
      </w:r>
      <w:r w:rsidR="007D49B8">
        <w:rPr>
          <w:rStyle w:val="A2"/>
          <w:rFonts w:ascii="Arial" w:hAnsi="Arial" w:cs="Arial"/>
          <w:sz w:val="24"/>
          <w:szCs w:val="24"/>
        </w:rPr>
        <w:t xml:space="preserve"> 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“quarzo industriale” totalmente privo di silice cristallina e ottenuto per mezzo di uno speciale processo di fusione pirolitica di minerali comuni. Breton ha sviluppato e brevettato le lastre prodotte con questo innovativo materiale. </w:t>
      </w:r>
      <w:r w:rsidR="007D49B8">
        <w:rPr>
          <w:rStyle w:val="A2"/>
          <w:rFonts w:ascii="Arial" w:hAnsi="Arial" w:cs="Arial"/>
          <w:sz w:val="24"/>
          <w:szCs w:val="24"/>
        </w:rPr>
        <w:t>Ciò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, al fine di consentire la produzione e la diffusione sul mercato di lastre di quarzo </w:t>
      </w:r>
      <w:r w:rsidR="007D49B8">
        <w:rPr>
          <w:rStyle w:val="A2"/>
          <w:rFonts w:ascii="Arial" w:hAnsi="Arial" w:cs="Arial"/>
          <w:sz w:val="24"/>
          <w:szCs w:val="24"/>
        </w:rPr>
        <w:t>prive di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 silice</w:t>
      </w:r>
      <w:r w:rsidR="007D49B8">
        <w:rPr>
          <w:rStyle w:val="A2"/>
          <w:rFonts w:ascii="Arial" w:hAnsi="Arial" w:cs="Arial"/>
          <w:sz w:val="24"/>
          <w:szCs w:val="24"/>
        </w:rPr>
        <w:t xml:space="preserve"> cristallina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 e, quindi, totalmente sicure per gli operatori. Le lastre in </w:t>
      </w:r>
      <w:proofErr w:type="spellStart"/>
      <w:r w:rsidRPr="009858BD">
        <w:rPr>
          <w:rStyle w:val="A2"/>
          <w:rFonts w:ascii="Arial" w:hAnsi="Arial" w:cs="Arial"/>
          <w:sz w:val="24"/>
          <w:szCs w:val="24"/>
        </w:rPr>
        <w:t>Bioquarzo</w:t>
      </w:r>
      <w:proofErr w:type="spellEnd"/>
      <w:r w:rsidRPr="009858BD">
        <w:rPr>
          <w:rStyle w:val="A2"/>
          <w:rFonts w:ascii="Arial" w:hAnsi="Arial" w:cs="Arial"/>
          <w:sz w:val="24"/>
          <w:szCs w:val="24"/>
          <w:vertAlign w:val="superscript"/>
        </w:rPr>
        <w:t>®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 vantano paritarie caratteristiche tecniche ed estetiche delle lastre in quarzo naturale, oltre a presentare la medesima facilità di lavorazione.</w:t>
      </w:r>
    </w:p>
    <w:p w14:paraId="101CE860" w14:textId="400B67CB" w:rsidR="009858BD" w:rsidRDefault="009858BD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</w:p>
    <w:p w14:paraId="1099A413" w14:textId="08BBBAD6" w:rsidR="009858BD" w:rsidRDefault="009858BD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  <w:r w:rsidRPr="009858BD">
        <w:rPr>
          <w:rStyle w:val="A2"/>
          <w:rFonts w:ascii="Arial" w:hAnsi="Arial" w:cs="Arial"/>
          <w:sz w:val="24"/>
          <w:szCs w:val="24"/>
        </w:rPr>
        <w:t>In un’ottica di economia circolare e valorizzazione degli sprechi, inoltre, il processo produttivo di questo innovativo materiale consente di riutilizzare i fanghi di lavorazione e gli impasti residui dai tradizionali processi di fabbricazione delle lastre in quarzo naturale.</w:t>
      </w:r>
    </w:p>
    <w:p w14:paraId="4709FF33" w14:textId="77777777" w:rsidR="004A4A4E" w:rsidRDefault="004A4A4E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</w:p>
    <w:p w14:paraId="6C4D3A48" w14:textId="70222DC8" w:rsidR="009858BD" w:rsidRDefault="009858BD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  <w:r w:rsidRPr="009858BD">
        <w:rPr>
          <w:rStyle w:val="A2"/>
          <w:rFonts w:ascii="Arial" w:hAnsi="Arial" w:cs="Arial"/>
          <w:sz w:val="24"/>
          <w:szCs w:val="24"/>
        </w:rPr>
        <w:t>Pe</w:t>
      </w:r>
      <w:r w:rsidR="007D49B8">
        <w:rPr>
          <w:rStyle w:val="A2"/>
          <w:rFonts w:ascii="Arial" w:hAnsi="Arial" w:cs="Arial"/>
          <w:sz w:val="24"/>
          <w:szCs w:val="24"/>
        </w:rPr>
        <w:t>raltro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, Breton ha sviluppato il </w:t>
      </w:r>
      <w:proofErr w:type="spellStart"/>
      <w:r w:rsidRPr="009858BD">
        <w:rPr>
          <w:rStyle w:val="A2"/>
          <w:rFonts w:ascii="Arial" w:hAnsi="Arial" w:cs="Arial"/>
          <w:sz w:val="24"/>
          <w:szCs w:val="24"/>
        </w:rPr>
        <w:t>Lapitec</w:t>
      </w:r>
      <w:proofErr w:type="spellEnd"/>
      <w:r w:rsidRPr="009858BD">
        <w:rPr>
          <w:rStyle w:val="A2"/>
          <w:rFonts w:ascii="Arial" w:hAnsi="Arial" w:cs="Arial"/>
          <w:sz w:val="24"/>
          <w:szCs w:val="24"/>
        </w:rPr>
        <w:t xml:space="preserve">: </w:t>
      </w:r>
      <w:r w:rsidR="007D49B8">
        <w:rPr>
          <w:rStyle w:val="A2"/>
          <w:rFonts w:ascii="Arial" w:hAnsi="Arial" w:cs="Arial"/>
          <w:sz w:val="24"/>
          <w:szCs w:val="24"/>
        </w:rPr>
        <w:t>l’unica</w:t>
      </w:r>
      <w:r w:rsidRPr="009858BD">
        <w:rPr>
          <w:rStyle w:val="A2"/>
          <w:rFonts w:ascii="Arial" w:hAnsi="Arial" w:cs="Arial"/>
          <w:sz w:val="24"/>
          <w:szCs w:val="24"/>
        </w:rPr>
        <w:t xml:space="preserve"> pietra sinterizzata del tutto priva di silice cristallina, fabbricata in grandi lastre a tutto-spessore.</w:t>
      </w:r>
    </w:p>
    <w:p w14:paraId="3D0083A0" w14:textId="77777777" w:rsidR="009858BD" w:rsidRPr="00B35962" w:rsidRDefault="009858BD" w:rsidP="00B35962">
      <w:pPr>
        <w:pStyle w:val="Default"/>
        <w:rPr>
          <w:rStyle w:val="A2"/>
          <w:rFonts w:ascii="Arial" w:hAnsi="Arial" w:cs="Arial"/>
          <w:sz w:val="24"/>
          <w:szCs w:val="24"/>
        </w:rPr>
      </w:pPr>
    </w:p>
    <w:p w14:paraId="75DDF100" w14:textId="18CF7CB4" w:rsidR="0004658C" w:rsidRPr="00CB1C4D" w:rsidRDefault="009858BD" w:rsidP="00152784">
      <w:pPr>
        <w:adjustRightInd w:val="0"/>
        <w:spacing w:after="0"/>
        <w:rPr>
          <w:rFonts w:ascii="Georgia" w:hAnsi="Georgia" w:cs="Arial"/>
        </w:rPr>
      </w:pPr>
      <w:r w:rsidRPr="009858BD">
        <w:rPr>
          <w:rStyle w:val="A2"/>
          <w:rFonts w:ascii="Arial" w:eastAsiaTheme="minorHAnsi" w:hAnsi="Arial" w:cs="Arial"/>
          <w:sz w:val="24"/>
          <w:szCs w:val="24"/>
        </w:rPr>
        <w:t>Da più di sessant’anni, Breton è impegnata nel rendere l’industria della lavorazione lapidea sempre più efficiente, sostenibile, rispettosa dell’ambiente e delle persone che popolano il nostro pianeta. La consolidata esperienza nel settore e la forte volontà di innovare in chiave “green” elevano Breton a riferimento globale nell’industria della pietra composita e partner strategico per tutti coloro che aspirano a innovare attraverso soluzioni concrete per il presente e, soprattutto, per il futuro.</w:t>
      </w:r>
    </w:p>
    <w:p w14:paraId="570437CF" w14:textId="77777777" w:rsidR="009858BD" w:rsidRDefault="009858BD" w:rsidP="00991EFE">
      <w:pPr>
        <w:spacing w:after="0"/>
        <w:rPr>
          <w:rFonts w:ascii="Georgia" w:hAnsi="Georgia" w:cs="Arial"/>
          <w:b/>
        </w:rPr>
      </w:pPr>
    </w:p>
    <w:p w14:paraId="75DA199A" w14:textId="77777777" w:rsidR="009858BD" w:rsidRDefault="009858BD" w:rsidP="00991EFE">
      <w:pPr>
        <w:spacing w:after="0"/>
        <w:rPr>
          <w:rFonts w:ascii="Georgia" w:hAnsi="Georgia" w:cs="Arial"/>
          <w:b/>
        </w:rPr>
      </w:pPr>
    </w:p>
    <w:p w14:paraId="0573CD02" w14:textId="77777777" w:rsidR="009858BD" w:rsidRDefault="009858BD" w:rsidP="00991EFE">
      <w:pPr>
        <w:spacing w:after="0"/>
        <w:rPr>
          <w:rFonts w:ascii="Georgia" w:hAnsi="Georgia" w:cs="Arial"/>
          <w:b/>
        </w:rPr>
      </w:pPr>
    </w:p>
    <w:p w14:paraId="149FC240" w14:textId="6A433562" w:rsidR="009858BD" w:rsidRDefault="009858BD" w:rsidP="00991EFE">
      <w:pPr>
        <w:spacing w:after="0"/>
        <w:rPr>
          <w:rFonts w:ascii="Georgia" w:hAnsi="Georgia" w:cs="Arial"/>
          <w:b/>
        </w:rPr>
      </w:pPr>
    </w:p>
    <w:p w14:paraId="2F63E7D0" w14:textId="77777777" w:rsidR="007D49B8" w:rsidRDefault="007D49B8" w:rsidP="00991EFE">
      <w:pPr>
        <w:spacing w:after="0"/>
        <w:rPr>
          <w:rFonts w:ascii="Georgia" w:hAnsi="Georgia" w:cs="Arial"/>
          <w:b/>
        </w:rPr>
      </w:pPr>
    </w:p>
    <w:p w14:paraId="5E738B8D" w14:textId="054D8374" w:rsidR="00991EFE" w:rsidRPr="00CB1C4D" w:rsidRDefault="002C4EF7" w:rsidP="00991EFE">
      <w:pPr>
        <w:spacing w:after="0"/>
        <w:rPr>
          <w:rFonts w:ascii="Georgia" w:hAnsi="Georgia" w:cs="Arial"/>
          <w:b/>
        </w:rPr>
      </w:pPr>
      <w:r w:rsidRPr="00CB1C4D">
        <w:rPr>
          <w:rFonts w:ascii="Georgia" w:hAnsi="Georgia" w:cs="Arial"/>
          <w:b/>
        </w:rPr>
        <w:lastRenderedPageBreak/>
        <w:t xml:space="preserve">Contatti </w:t>
      </w:r>
      <w:r w:rsidR="00991EFE" w:rsidRPr="00CB1C4D">
        <w:rPr>
          <w:rFonts w:ascii="Georgia" w:hAnsi="Georgia" w:cs="Arial"/>
          <w:b/>
        </w:rPr>
        <w:t>stampa:</w:t>
      </w:r>
    </w:p>
    <w:p w14:paraId="7D0EFCFA" w14:textId="07C0B497" w:rsidR="008960E5" w:rsidRDefault="00E65811" w:rsidP="00564672">
      <w:pPr>
        <w:spacing w:after="0"/>
        <w:rPr>
          <w:rStyle w:val="Collegamentoipertestuale"/>
          <w:rFonts w:ascii="Georgia" w:hAnsi="Georgia" w:cs="Arial"/>
          <w:color w:val="000000" w:themeColor="text1"/>
          <w:u w:val="none"/>
        </w:rPr>
      </w:pPr>
      <w:r w:rsidRPr="00CB1C4D">
        <w:rPr>
          <w:rFonts w:ascii="Georgia" w:hAnsi="Georgia" w:cs="Arial"/>
          <w:b/>
        </w:rPr>
        <w:br/>
      </w:r>
      <w:r w:rsidR="008960E5" w:rsidRPr="00914725">
        <w:rPr>
          <w:rStyle w:val="Collegamentoipertestuale"/>
          <w:rFonts w:ascii="Georgia" w:hAnsi="Georgia" w:cs="Arial"/>
          <w:color w:val="000000" w:themeColor="text1"/>
          <w:u w:val="none"/>
        </w:rPr>
        <w:t>Enrico Basso: +39 335</w:t>
      </w:r>
      <w:r w:rsidR="008960E5">
        <w:rPr>
          <w:rStyle w:val="Collegamentoipertestuale"/>
          <w:rFonts w:ascii="Georgia" w:hAnsi="Georgia" w:cs="Arial"/>
          <w:color w:val="000000" w:themeColor="text1"/>
          <w:u w:val="none"/>
        </w:rPr>
        <w:t xml:space="preserve"> </w:t>
      </w:r>
      <w:r w:rsidR="008960E5" w:rsidRPr="00914725">
        <w:rPr>
          <w:rStyle w:val="Collegamentoipertestuale"/>
          <w:rFonts w:ascii="Georgia" w:hAnsi="Georgia" w:cs="Arial"/>
          <w:color w:val="000000" w:themeColor="text1"/>
          <w:u w:val="none"/>
        </w:rPr>
        <w:t>1244395 – basso.enrico@breton.it</w:t>
      </w:r>
    </w:p>
    <w:p w14:paraId="3D2DA253" w14:textId="77777777" w:rsidR="008960E5" w:rsidRDefault="008960E5" w:rsidP="00564672">
      <w:pPr>
        <w:spacing w:after="0"/>
        <w:rPr>
          <w:rStyle w:val="Collegamentoipertestuale"/>
          <w:rFonts w:ascii="Georgia" w:hAnsi="Georgia" w:cs="Arial"/>
          <w:color w:val="000000" w:themeColor="text1"/>
          <w:u w:val="none"/>
        </w:rPr>
      </w:pPr>
    </w:p>
    <w:p w14:paraId="312539E9" w14:textId="430BF7C9" w:rsidR="00564672" w:rsidRPr="00BC4DD1" w:rsidRDefault="00564672" w:rsidP="00564672">
      <w:pPr>
        <w:spacing w:after="0"/>
        <w:rPr>
          <w:rStyle w:val="Collegamentoipertestuale"/>
          <w:rFonts w:ascii="Georgia" w:hAnsi="Georgia" w:cs="Arial"/>
        </w:rPr>
      </w:pPr>
      <w:r w:rsidRPr="00BC4DD1">
        <w:rPr>
          <w:rStyle w:val="Collegamentoipertestuale"/>
          <w:rFonts w:ascii="Georgia" w:hAnsi="Georgia" w:cs="Arial"/>
          <w:color w:val="000000" w:themeColor="text1"/>
          <w:u w:val="none"/>
        </w:rPr>
        <w:t>Silvia Marin: + 39 0423 769074 – press@breton.it</w:t>
      </w:r>
    </w:p>
    <w:p w14:paraId="318F94FB" w14:textId="7C2B5BE2" w:rsidR="002C4EF7" w:rsidRPr="00DC117A" w:rsidRDefault="002C4EF7" w:rsidP="00564672">
      <w:pPr>
        <w:spacing w:after="0"/>
        <w:rPr>
          <w:rFonts w:ascii="Georgia" w:hAnsi="Georgia" w:cs="Arial"/>
        </w:rPr>
      </w:pPr>
      <w:r w:rsidRPr="00CB1C4D">
        <w:rPr>
          <w:rFonts w:ascii="Georgia" w:hAnsi="Georgia" w:cs="Arial"/>
        </w:rPr>
        <w:cr/>
      </w:r>
      <w:r w:rsidR="00AD62BF" w:rsidRPr="00CB1C4D">
        <w:rPr>
          <w:rFonts w:ascii="Georgia" w:hAnsi="Georgia" w:cs="Arial"/>
          <w:b/>
        </w:rPr>
        <w:t>Breton</w:t>
      </w:r>
      <w:r w:rsidRPr="00CB1C4D">
        <w:rPr>
          <w:rFonts w:ascii="Georgia" w:hAnsi="Georgia" w:cs="Arial"/>
          <w:b/>
        </w:rPr>
        <w:t xml:space="preserve"> S.p.A.</w:t>
      </w:r>
      <w:r w:rsidRPr="00CB1C4D">
        <w:rPr>
          <w:rFonts w:ascii="Georgia" w:hAnsi="Georgia" w:cs="Arial"/>
        </w:rPr>
        <w:cr/>
        <w:t xml:space="preserve">Via </w:t>
      </w:r>
      <w:r w:rsidR="00AD62BF" w:rsidRPr="00CB1C4D">
        <w:rPr>
          <w:rFonts w:ascii="Georgia" w:hAnsi="Georgia" w:cs="Arial"/>
        </w:rPr>
        <w:t>Garibaldi</w:t>
      </w:r>
      <w:r w:rsidRPr="00CB1C4D">
        <w:rPr>
          <w:rFonts w:ascii="Georgia" w:hAnsi="Georgia" w:cs="Arial"/>
        </w:rPr>
        <w:t xml:space="preserve"> </w:t>
      </w:r>
      <w:r w:rsidR="00AD62BF" w:rsidRPr="00CB1C4D">
        <w:rPr>
          <w:rFonts w:ascii="Georgia" w:hAnsi="Georgia" w:cs="Arial"/>
        </w:rPr>
        <w:t>27</w:t>
      </w:r>
      <w:r w:rsidRPr="00CB1C4D">
        <w:rPr>
          <w:rFonts w:ascii="Georgia" w:hAnsi="Georgia" w:cs="Arial"/>
        </w:rPr>
        <w:t>, 310</w:t>
      </w:r>
      <w:r w:rsidR="00AD62BF" w:rsidRPr="00CB1C4D">
        <w:rPr>
          <w:rFonts w:ascii="Georgia" w:hAnsi="Georgia" w:cs="Arial"/>
        </w:rPr>
        <w:t>3</w:t>
      </w:r>
      <w:r w:rsidRPr="00CB1C4D">
        <w:rPr>
          <w:rFonts w:ascii="Georgia" w:hAnsi="Georgia" w:cs="Arial"/>
        </w:rPr>
        <w:t xml:space="preserve">0 </w:t>
      </w:r>
      <w:r w:rsidR="00AD62BF" w:rsidRPr="00CB1C4D">
        <w:rPr>
          <w:rFonts w:ascii="Georgia" w:hAnsi="Georgia" w:cs="Arial"/>
        </w:rPr>
        <w:t>Castello di Godego</w:t>
      </w:r>
      <w:r w:rsidR="00991EFE" w:rsidRPr="00CB1C4D">
        <w:rPr>
          <w:rFonts w:ascii="Georgia" w:hAnsi="Georgia" w:cs="Arial"/>
        </w:rPr>
        <w:t xml:space="preserve"> (TV) – </w:t>
      </w:r>
      <w:proofErr w:type="spellStart"/>
      <w:r w:rsidR="00991EFE" w:rsidRPr="00CB1C4D">
        <w:rPr>
          <w:rFonts w:ascii="Georgia" w:hAnsi="Georgia" w:cs="Arial"/>
        </w:rPr>
        <w:t>Italy</w:t>
      </w:r>
      <w:proofErr w:type="spellEnd"/>
      <w:r w:rsidR="00991EFE" w:rsidRPr="00CB1C4D">
        <w:rPr>
          <w:rFonts w:ascii="Georgia" w:hAnsi="Georgia" w:cs="Arial"/>
        </w:rPr>
        <w:t xml:space="preserve"> / </w:t>
      </w:r>
      <w:r w:rsidRPr="00CB1C4D">
        <w:rPr>
          <w:rFonts w:ascii="Georgia" w:hAnsi="Georgia" w:cs="Arial"/>
        </w:rPr>
        <w:t xml:space="preserve">Tel. </w:t>
      </w:r>
      <w:r w:rsidRPr="00DC117A">
        <w:rPr>
          <w:rFonts w:ascii="Georgia" w:hAnsi="Georgia" w:cs="Arial"/>
        </w:rPr>
        <w:t>+39 0423 7</w:t>
      </w:r>
      <w:r w:rsidR="00AD62BF" w:rsidRPr="00DC117A">
        <w:rPr>
          <w:rFonts w:ascii="Georgia" w:hAnsi="Georgia" w:cs="Arial"/>
        </w:rPr>
        <w:t>6 91</w:t>
      </w:r>
    </w:p>
    <w:p w14:paraId="6C53230B" w14:textId="77777777" w:rsidR="00991EFE" w:rsidRPr="00DC117A" w:rsidRDefault="00991EFE" w:rsidP="00152784">
      <w:pPr>
        <w:adjustRightInd w:val="0"/>
        <w:spacing w:after="0"/>
        <w:rPr>
          <w:rFonts w:ascii="Georgia" w:hAnsi="Georgia" w:cs="Arial"/>
        </w:rPr>
      </w:pPr>
    </w:p>
    <w:p w14:paraId="4C74503C" w14:textId="77777777" w:rsidR="002C4EF7" w:rsidRPr="00AB69C6" w:rsidRDefault="002C4EF7" w:rsidP="00152784">
      <w:pPr>
        <w:adjustRightInd w:val="0"/>
        <w:spacing w:after="0"/>
        <w:rPr>
          <w:rFonts w:ascii="Georgia" w:hAnsi="Georgia" w:cs="Arial"/>
        </w:rPr>
      </w:pPr>
      <w:r w:rsidRPr="00AB69C6">
        <w:rPr>
          <w:rFonts w:ascii="Georgia" w:hAnsi="Georgia" w:cs="Arial"/>
          <w:b/>
          <w:bCs/>
        </w:rPr>
        <w:t>FB</w:t>
      </w:r>
      <w:r w:rsidRPr="00AB69C6">
        <w:rPr>
          <w:rFonts w:ascii="Georgia" w:hAnsi="Georgia" w:cs="Arial"/>
        </w:rPr>
        <w:t>: @</w:t>
      </w:r>
      <w:r w:rsidR="00AD62BF" w:rsidRPr="00AB69C6">
        <w:rPr>
          <w:rFonts w:ascii="Georgia" w:hAnsi="Georgia" w:cs="Arial"/>
        </w:rPr>
        <w:t>BretonSpa</w:t>
      </w:r>
    </w:p>
    <w:p w14:paraId="2536F5B9" w14:textId="77777777" w:rsidR="00850C49" w:rsidRPr="00AB69C6" w:rsidRDefault="00850C49" w:rsidP="00152784">
      <w:pPr>
        <w:pBdr>
          <w:bottom w:val="single" w:sz="12" w:space="1" w:color="auto"/>
        </w:pBdr>
        <w:adjustRightInd w:val="0"/>
        <w:spacing w:after="0"/>
        <w:rPr>
          <w:rFonts w:ascii="Georgia" w:hAnsi="Georgia" w:cs="Arial"/>
        </w:rPr>
      </w:pPr>
    </w:p>
    <w:p w14:paraId="487D9193" w14:textId="77777777" w:rsidR="001E6B8C" w:rsidRPr="00CB1C4D" w:rsidRDefault="001E6B8C" w:rsidP="00152784">
      <w:pPr>
        <w:adjustRightInd w:val="0"/>
        <w:spacing w:after="0"/>
        <w:rPr>
          <w:rFonts w:ascii="Georgia" w:hAnsi="Georgia" w:cs="Arial"/>
        </w:rPr>
      </w:pPr>
    </w:p>
    <w:p w14:paraId="4DB0B3B6" w14:textId="77777777" w:rsidR="00DE2B1F" w:rsidRPr="00DE2B1F" w:rsidRDefault="00DE2B1F" w:rsidP="00DE2B1F">
      <w:pPr>
        <w:jc w:val="both"/>
        <w:rPr>
          <w:rFonts w:ascii="Georgia" w:hAnsi="Georgia" w:cs="Arial"/>
          <w:b/>
          <w:bCs/>
        </w:rPr>
      </w:pPr>
      <w:r w:rsidRPr="00DE2B1F">
        <w:rPr>
          <w:rFonts w:ascii="Georgia" w:hAnsi="Georgia" w:cs="Arial"/>
          <w:b/>
          <w:bCs/>
        </w:rPr>
        <w:t>Il Gruppo Breton</w:t>
      </w:r>
    </w:p>
    <w:p w14:paraId="0910D1B8" w14:textId="77777777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>Breton, fondata nel 1963, si è imposta sul mercato globale grazie alla sua filosofia rivolta alla ricerca e all’innovazione; nella sua storia Breton ha depositato oltre 1700 brevetti.</w:t>
      </w:r>
    </w:p>
    <w:p w14:paraId="654A302C" w14:textId="77777777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</w:p>
    <w:p w14:paraId="6A26E7E4" w14:textId="0FE2F2D9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>È</w:t>
      </w:r>
      <w:r w:rsidRPr="008139F0">
        <w:rPr>
          <w:rFonts w:ascii="Georgia" w:hAnsi="Georgia" w:cs="Arial"/>
        </w:rPr>
        <w:t xml:space="preserve"> leader mondiale nella progettazione e produzione di impianti per la pietra composita e per la pietra naturale.</w:t>
      </w:r>
    </w:p>
    <w:p w14:paraId="719B02D9" w14:textId="42DB7774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>È</w:t>
      </w:r>
      <w:r w:rsidRPr="008139F0">
        <w:rPr>
          <w:rFonts w:ascii="Georgia" w:hAnsi="Georgia" w:cs="Arial"/>
        </w:rPr>
        <w:t xml:space="preserve"> player di riferimento nella progettazione e produzione di macchine utensili per la lavorazione dei metalli e delle fibre composite nei settori </w:t>
      </w:r>
      <w:proofErr w:type="spellStart"/>
      <w:r w:rsidRPr="008139F0">
        <w:rPr>
          <w:rFonts w:ascii="Georgia" w:hAnsi="Georgia" w:cs="Arial"/>
        </w:rPr>
        <w:t>automotive</w:t>
      </w:r>
      <w:proofErr w:type="spellEnd"/>
      <w:r w:rsidRPr="008139F0">
        <w:rPr>
          <w:rFonts w:ascii="Georgia" w:hAnsi="Georgia" w:cs="Arial"/>
        </w:rPr>
        <w:t xml:space="preserve">, energia e </w:t>
      </w:r>
      <w:proofErr w:type="spellStart"/>
      <w:r w:rsidRPr="008139F0">
        <w:rPr>
          <w:rFonts w:ascii="Georgia" w:hAnsi="Georgia" w:cs="Arial"/>
        </w:rPr>
        <w:t>aerospace</w:t>
      </w:r>
      <w:proofErr w:type="spellEnd"/>
      <w:r w:rsidRPr="008139F0">
        <w:rPr>
          <w:rFonts w:ascii="Georgia" w:hAnsi="Georgia" w:cs="Arial"/>
        </w:rPr>
        <w:t>.</w:t>
      </w:r>
    </w:p>
    <w:p w14:paraId="62C923AF" w14:textId="3D388E18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>È</w:t>
      </w:r>
      <w:r w:rsidRPr="008139F0">
        <w:rPr>
          <w:rFonts w:ascii="Georgia" w:hAnsi="Georgia" w:cs="Arial"/>
        </w:rPr>
        <w:t xml:space="preserve"> leader tecnologico nella progettazione e produzione di macchine per “additive manufacturing” in 3D di grandi dimensioni.</w:t>
      </w:r>
    </w:p>
    <w:p w14:paraId="596ADD4B" w14:textId="77777777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 xml:space="preserve"> </w:t>
      </w:r>
    </w:p>
    <w:p w14:paraId="73B87596" w14:textId="3DAFF91F" w:rsidR="008139F0" w:rsidRPr="008139F0" w:rsidRDefault="008139F0" w:rsidP="008139F0">
      <w:pPr>
        <w:adjustRightInd w:val="0"/>
        <w:spacing w:after="0"/>
        <w:rPr>
          <w:rFonts w:ascii="Georgia" w:hAnsi="Georgia" w:cs="Arial"/>
        </w:rPr>
      </w:pPr>
      <w:r w:rsidRPr="008139F0">
        <w:rPr>
          <w:rFonts w:ascii="Georgia" w:hAnsi="Georgia" w:cs="Arial"/>
        </w:rPr>
        <w:t xml:space="preserve">Breton ha il proprio quartier generale in Italia, conta </w:t>
      </w:r>
      <w:proofErr w:type="gramStart"/>
      <w:r w:rsidRPr="008139F0">
        <w:rPr>
          <w:rFonts w:ascii="Georgia" w:hAnsi="Georgia" w:cs="Arial"/>
        </w:rPr>
        <w:t>sette filiali estere</w:t>
      </w:r>
      <w:proofErr w:type="gramEnd"/>
      <w:r w:rsidRPr="008139F0">
        <w:rPr>
          <w:rFonts w:ascii="Georgia" w:hAnsi="Georgia" w:cs="Arial"/>
        </w:rPr>
        <w:t xml:space="preserve"> e destina mediamente ogni anno l'equivalente di circa il 5% del proprio fatturato in ricerca e sviluppo.</w:t>
      </w:r>
    </w:p>
    <w:p w14:paraId="7AC05C5A" w14:textId="77777777" w:rsidR="00DE2B1F" w:rsidRPr="00CB1C4D" w:rsidRDefault="00DE2B1F" w:rsidP="00DE2B1F">
      <w:pPr>
        <w:adjustRightInd w:val="0"/>
        <w:spacing w:after="0"/>
        <w:rPr>
          <w:rFonts w:ascii="Georgia" w:hAnsi="Georgia" w:cs="Arial"/>
        </w:rPr>
      </w:pPr>
    </w:p>
    <w:p w14:paraId="48C23803" w14:textId="77777777" w:rsidR="00991EFE" w:rsidRPr="00CB1C4D" w:rsidRDefault="00841490" w:rsidP="00991EFE">
      <w:pPr>
        <w:adjustRightInd w:val="0"/>
        <w:spacing w:after="0"/>
        <w:rPr>
          <w:rStyle w:val="Collegamentoipertestuale"/>
          <w:rFonts w:ascii="Georgia" w:hAnsi="Georgia" w:cs="Arial"/>
          <w:lang w:val="en-US"/>
        </w:rPr>
      </w:pPr>
      <w:hyperlink r:id="rId6" w:history="1">
        <w:r w:rsidR="00991EFE" w:rsidRPr="00CB1C4D">
          <w:rPr>
            <w:rStyle w:val="Collegamentoipertestuale"/>
            <w:rFonts w:ascii="Georgia" w:hAnsi="Georgia" w:cs="Arial"/>
            <w:lang w:val="en-US"/>
          </w:rPr>
          <w:t>www.breton.it</w:t>
        </w:r>
      </w:hyperlink>
    </w:p>
    <w:sectPr w:rsidR="00991EFE" w:rsidRPr="00CB1C4D" w:rsidSect="00152784">
      <w:headerReference w:type="default" r:id="rId7"/>
      <w:footerReference w:type="default" r:id="rId8"/>
      <w:pgSz w:w="11900" w:h="16840"/>
      <w:pgMar w:top="2566" w:right="1122" w:bottom="1514" w:left="1706" w:header="25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DAA" w14:textId="77777777" w:rsidR="00841490" w:rsidRDefault="00841490" w:rsidP="001E3960">
      <w:r>
        <w:separator/>
      </w:r>
    </w:p>
  </w:endnote>
  <w:endnote w:type="continuationSeparator" w:id="0">
    <w:p w14:paraId="2BCA4909" w14:textId="77777777" w:rsidR="00841490" w:rsidRDefault="00841490" w:rsidP="001E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panose1 w:val="020B05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21B6" w14:textId="77777777" w:rsidR="00CB1C4D" w:rsidRDefault="00CB1C4D" w:rsidP="002C4EF7">
    <w:pPr>
      <w:pStyle w:val="Pidipagina"/>
      <w:adjustRightInd w:val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-------------------------------------------------------------------------------------------------------------------------------------</w:t>
    </w:r>
  </w:p>
  <w:p w14:paraId="593149D6" w14:textId="77777777" w:rsidR="00CB1C4D" w:rsidRPr="003454E2" w:rsidRDefault="00CB1C4D" w:rsidP="002C4EF7">
    <w:pPr>
      <w:pStyle w:val="Pidipagina"/>
      <w:adjustRightInd w:val="0"/>
      <w:rPr>
        <w:rFonts w:ascii="Arial" w:hAnsi="Arial" w:cs="Arial"/>
        <w:color w:val="000000" w:themeColor="text1"/>
        <w:sz w:val="20"/>
        <w:szCs w:val="20"/>
      </w:rPr>
    </w:pPr>
  </w:p>
  <w:p w14:paraId="52EA875C" w14:textId="77777777" w:rsidR="00CB1C4D" w:rsidRPr="003454E2" w:rsidRDefault="00CB1C4D" w:rsidP="002C4EF7">
    <w:pPr>
      <w:pStyle w:val="Pidipagina"/>
      <w:adjustRightInd w:val="0"/>
      <w:rPr>
        <w:rFonts w:ascii="Arial" w:hAnsi="Arial" w:cs="Arial"/>
        <w:color w:val="000000" w:themeColor="text1"/>
        <w:sz w:val="20"/>
        <w:szCs w:val="20"/>
      </w:rPr>
    </w:pPr>
    <w:r w:rsidRPr="003454E2">
      <w:rPr>
        <w:rFonts w:ascii="Arial" w:hAnsi="Arial" w:cs="Arial"/>
        <w:color w:val="000000" w:themeColor="text1"/>
        <w:sz w:val="20"/>
        <w:szCs w:val="20"/>
      </w:rPr>
      <w:t xml:space="preserve">Pag. </w: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454E2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375626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3454E2">
      <w:rPr>
        <w:rFonts w:ascii="Arial" w:hAnsi="Arial" w:cs="Arial"/>
        <w:color w:val="000000" w:themeColor="text1"/>
        <w:sz w:val="20"/>
        <w:szCs w:val="20"/>
      </w:rPr>
      <w:t xml:space="preserve"> di </w: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454E2">
      <w:rPr>
        <w:rFonts w:ascii="Arial" w:hAnsi="Arial" w:cs="Arial"/>
        <w:color w:val="000000" w:themeColor="text1"/>
        <w:sz w:val="20"/>
        <w:szCs w:val="20"/>
      </w:rPr>
      <w:instrText>NUMPAGES  \* Arabic  \* MERGEFORMAT</w:instrTex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375626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454E2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DBFB" w14:textId="77777777" w:rsidR="00841490" w:rsidRDefault="00841490" w:rsidP="001E3960">
      <w:r>
        <w:separator/>
      </w:r>
    </w:p>
  </w:footnote>
  <w:footnote w:type="continuationSeparator" w:id="0">
    <w:p w14:paraId="17ADE091" w14:textId="77777777" w:rsidR="00841490" w:rsidRDefault="00841490" w:rsidP="001E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6585" w14:textId="77777777" w:rsidR="00CB1C4D" w:rsidRPr="003454E2" w:rsidRDefault="00CB1C4D" w:rsidP="0045242A">
    <w:pPr>
      <w:pStyle w:val="Intestazione"/>
      <w:ind w:right="-11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E241427" wp14:editId="5925EB84">
          <wp:simplePos x="0" y="0"/>
          <wp:positionH relativeFrom="column">
            <wp:posOffset>-1083310</wp:posOffset>
          </wp:positionH>
          <wp:positionV relativeFrom="paragraph">
            <wp:posOffset>-1611894</wp:posOffset>
          </wp:positionV>
          <wp:extent cx="7560000" cy="1512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ton%20-%20CS-Testata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60"/>
    <w:rsid w:val="0000520B"/>
    <w:rsid w:val="00005B2A"/>
    <w:rsid w:val="00013739"/>
    <w:rsid w:val="00020C3A"/>
    <w:rsid w:val="00030439"/>
    <w:rsid w:val="00032FDE"/>
    <w:rsid w:val="00043D07"/>
    <w:rsid w:val="0004658C"/>
    <w:rsid w:val="000704E3"/>
    <w:rsid w:val="000759A9"/>
    <w:rsid w:val="000970EE"/>
    <w:rsid w:val="00101105"/>
    <w:rsid w:val="00103B86"/>
    <w:rsid w:val="00107886"/>
    <w:rsid w:val="00135478"/>
    <w:rsid w:val="00136EEF"/>
    <w:rsid w:val="00152784"/>
    <w:rsid w:val="00156C99"/>
    <w:rsid w:val="00157CF8"/>
    <w:rsid w:val="00177BEB"/>
    <w:rsid w:val="001A4671"/>
    <w:rsid w:val="001E3960"/>
    <w:rsid w:val="001E6B8C"/>
    <w:rsid w:val="001F63CB"/>
    <w:rsid w:val="002267D5"/>
    <w:rsid w:val="00287322"/>
    <w:rsid w:val="00296ED6"/>
    <w:rsid w:val="00297D95"/>
    <w:rsid w:val="002B1C51"/>
    <w:rsid w:val="002C3800"/>
    <w:rsid w:val="002C3B2A"/>
    <w:rsid w:val="002C4EF7"/>
    <w:rsid w:val="002E6B49"/>
    <w:rsid w:val="002F3484"/>
    <w:rsid w:val="00306F15"/>
    <w:rsid w:val="00310A22"/>
    <w:rsid w:val="00312C51"/>
    <w:rsid w:val="00316D4B"/>
    <w:rsid w:val="0032136C"/>
    <w:rsid w:val="00326964"/>
    <w:rsid w:val="003454E2"/>
    <w:rsid w:val="00346137"/>
    <w:rsid w:val="00352FAB"/>
    <w:rsid w:val="00364F4C"/>
    <w:rsid w:val="00375626"/>
    <w:rsid w:val="0039459A"/>
    <w:rsid w:val="0039540C"/>
    <w:rsid w:val="003B205A"/>
    <w:rsid w:val="003C2AAD"/>
    <w:rsid w:val="003C4D37"/>
    <w:rsid w:val="00411C74"/>
    <w:rsid w:val="0042242A"/>
    <w:rsid w:val="00423BDD"/>
    <w:rsid w:val="0045242A"/>
    <w:rsid w:val="0045586C"/>
    <w:rsid w:val="004617DE"/>
    <w:rsid w:val="0049756A"/>
    <w:rsid w:val="004A4A4E"/>
    <w:rsid w:val="004C245B"/>
    <w:rsid w:val="004C5AF2"/>
    <w:rsid w:val="004F6246"/>
    <w:rsid w:val="00502AAD"/>
    <w:rsid w:val="00522792"/>
    <w:rsid w:val="005252E3"/>
    <w:rsid w:val="0052568C"/>
    <w:rsid w:val="005312AA"/>
    <w:rsid w:val="005411CC"/>
    <w:rsid w:val="00543E80"/>
    <w:rsid w:val="00546712"/>
    <w:rsid w:val="00564672"/>
    <w:rsid w:val="00587224"/>
    <w:rsid w:val="00587E78"/>
    <w:rsid w:val="0059029A"/>
    <w:rsid w:val="005A32E4"/>
    <w:rsid w:val="00622999"/>
    <w:rsid w:val="00642445"/>
    <w:rsid w:val="00647CB6"/>
    <w:rsid w:val="0065531C"/>
    <w:rsid w:val="00682566"/>
    <w:rsid w:val="00686749"/>
    <w:rsid w:val="006951D4"/>
    <w:rsid w:val="006B26AA"/>
    <w:rsid w:val="006C4698"/>
    <w:rsid w:val="006D034B"/>
    <w:rsid w:val="006F2755"/>
    <w:rsid w:val="006F4FDE"/>
    <w:rsid w:val="0071206B"/>
    <w:rsid w:val="00730DDD"/>
    <w:rsid w:val="00730F10"/>
    <w:rsid w:val="007464AB"/>
    <w:rsid w:val="00763990"/>
    <w:rsid w:val="0076581E"/>
    <w:rsid w:val="00770E7C"/>
    <w:rsid w:val="00783BD8"/>
    <w:rsid w:val="00786046"/>
    <w:rsid w:val="007D49B8"/>
    <w:rsid w:val="007D50A3"/>
    <w:rsid w:val="007F546E"/>
    <w:rsid w:val="00812BE8"/>
    <w:rsid w:val="008139F0"/>
    <w:rsid w:val="00841490"/>
    <w:rsid w:val="00850C49"/>
    <w:rsid w:val="008960E5"/>
    <w:rsid w:val="00896B0C"/>
    <w:rsid w:val="00897DF9"/>
    <w:rsid w:val="008E10D4"/>
    <w:rsid w:val="008E54F8"/>
    <w:rsid w:val="008E7573"/>
    <w:rsid w:val="00900CBA"/>
    <w:rsid w:val="00910D79"/>
    <w:rsid w:val="00927A60"/>
    <w:rsid w:val="009368F7"/>
    <w:rsid w:val="00936B67"/>
    <w:rsid w:val="00944867"/>
    <w:rsid w:val="0096503C"/>
    <w:rsid w:val="00972813"/>
    <w:rsid w:val="009771F6"/>
    <w:rsid w:val="009858BD"/>
    <w:rsid w:val="00991EFE"/>
    <w:rsid w:val="009B1FD4"/>
    <w:rsid w:val="009C4D23"/>
    <w:rsid w:val="009F4F56"/>
    <w:rsid w:val="00A00D86"/>
    <w:rsid w:val="00A30CA1"/>
    <w:rsid w:val="00A32FD0"/>
    <w:rsid w:val="00A35612"/>
    <w:rsid w:val="00A42A8A"/>
    <w:rsid w:val="00A44DB5"/>
    <w:rsid w:val="00A617D8"/>
    <w:rsid w:val="00A658AD"/>
    <w:rsid w:val="00A66D72"/>
    <w:rsid w:val="00AB2E70"/>
    <w:rsid w:val="00AB69C6"/>
    <w:rsid w:val="00AD62BF"/>
    <w:rsid w:val="00B0197A"/>
    <w:rsid w:val="00B07A82"/>
    <w:rsid w:val="00B27EFD"/>
    <w:rsid w:val="00B316B9"/>
    <w:rsid w:val="00B35962"/>
    <w:rsid w:val="00B362A3"/>
    <w:rsid w:val="00B36478"/>
    <w:rsid w:val="00B40EDC"/>
    <w:rsid w:val="00B71236"/>
    <w:rsid w:val="00BB7CE7"/>
    <w:rsid w:val="00BC4DD1"/>
    <w:rsid w:val="00BD4E6C"/>
    <w:rsid w:val="00C15EFF"/>
    <w:rsid w:val="00C23D68"/>
    <w:rsid w:val="00C66869"/>
    <w:rsid w:val="00C70E4A"/>
    <w:rsid w:val="00C72F11"/>
    <w:rsid w:val="00C751FD"/>
    <w:rsid w:val="00C96961"/>
    <w:rsid w:val="00CA3DBA"/>
    <w:rsid w:val="00CA652A"/>
    <w:rsid w:val="00CB1C4D"/>
    <w:rsid w:val="00CB283B"/>
    <w:rsid w:val="00CB2CB8"/>
    <w:rsid w:val="00CE028F"/>
    <w:rsid w:val="00CE64A1"/>
    <w:rsid w:val="00CF1C5F"/>
    <w:rsid w:val="00D26975"/>
    <w:rsid w:val="00D43335"/>
    <w:rsid w:val="00D4355E"/>
    <w:rsid w:val="00D505E7"/>
    <w:rsid w:val="00D62279"/>
    <w:rsid w:val="00D65177"/>
    <w:rsid w:val="00D75CD3"/>
    <w:rsid w:val="00D972BF"/>
    <w:rsid w:val="00DC117A"/>
    <w:rsid w:val="00DD3752"/>
    <w:rsid w:val="00DE2B1F"/>
    <w:rsid w:val="00DE5CAD"/>
    <w:rsid w:val="00E0409E"/>
    <w:rsid w:val="00E150DB"/>
    <w:rsid w:val="00E350E9"/>
    <w:rsid w:val="00E56ADC"/>
    <w:rsid w:val="00E65811"/>
    <w:rsid w:val="00E73F78"/>
    <w:rsid w:val="00E779F3"/>
    <w:rsid w:val="00E810D8"/>
    <w:rsid w:val="00E8308F"/>
    <w:rsid w:val="00EA17F8"/>
    <w:rsid w:val="00EB6EDA"/>
    <w:rsid w:val="00EB6EEE"/>
    <w:rsid w:val="00EC5F69"/>
    <w:rsid w:val="00EE18C0"/>
    <w:rsid w:val="00EF72DF"/>
    <w:rsid w:val="00F059C4"/>
    <w:rsid w:val="00F150C1"/>
    <w:rsid w:val="00F46CAC"/>
    <w:rsid w:val="00F60470"/>
    <w:rsid w:val="00F76F0F"/>
    <w:rsid w:val="00F8149C"/>
    <w:rsid w:val="00F84515"/>
    <w:rsid w:val="00F91E4C"/>
    <w:rsid w:val="00F91F6E"/>
    <w:rsid w:val="00F97A85"/>
    <w:rsid w:val="00FB2BA8"/>
    <w:rsid w:val="00FB3B8D"/>
    <w:rsid w:val="00FB55E6"/>
    <w:rsid w:val="00FD48DB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3E45C1"/>
  <w14:defaultImageDpi w14:val="32767"/>
  <w15:docId w15:val="{8E065259-B516-46CC-B9E1-50D4B2A6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EF7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960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960"/>
  </w:style>
  <w:style w:type="paragraph" w:styleId="Pidipagina">
    <w:name w:val="footer"/>
    <w:basedOn w:val="Normale"/>
    <w:link w:val="PidipaginaCarattere"/>
    <w:uiPriority w:val="99"/>
    <w:unhideWhenUsed/>
    <w:rsid w:val="001E3960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960"/>
  </w:style>
  <w:style w:type="character" w:styleId="Collegamentoipertestuale">
    <w:name w:val="Hyperlink"/>
    <w:basedOn w:val="Carpredefinitoparagrafo"/>
    <w:uiPriority w:val="99"/>
    <w:unhideWhenUsed/>
    <w:rsid w:val="00850C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850C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F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A60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A60"/>
    <w:rPr>
      <w:rFonts w:ascii="Times New Roman" w:eastAsia="Cambria" w:hAnsi="Times New Roman" w:cs="Times New Roman"/>
      <w:sz w:val="18"/>
      <w:szCs w:val="18"/>
    </w:rPr>
  </w:style>
  <w:style w:type="paragraph" w:customStyle="1" w:styleId="Default">
    <w:name w:val="Default"/>
    <w:rsid w:val="00783BD8"/>
    <w:pPr>
      <w:autoSpaceDE w:val="0"/>
      <w:autoSpaceDN w:val="0"/>
      <w:adjustRightInd w:val="0"/>
    </w:pPr>
    <w:rPr>
      <w:rFonts w:ascii="Graphik Regular" w:hAnsi="Graphik Regular" w:cs="Graphik Regular"/>
      <w:color w:val="000000"/>
    </w:rPr>
  </w:style>
  <w:style w:type="paragraph" w:customStyle="1" w:styleId="Pa0">
    <w:name w:val="Pa0"/>
    <w:basedOn w:val="Default"/>
    <w:next w:val="Default"/>
    <w:uiPriority w:val="99"/>
    <w:rsid w:val="00783BD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83BD8"/>
    <w:rPr>
      <w:rFonts w:cs="Graphik Regular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to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Basso Enrico</cp:lastModifiedBy>
  <cp:revision>7</cp:revision>
  <cp:lastPrinted>2023-02-15T08:14:00Z</cp:lastPrinted>
  <dcterms:created xsi:type="dcterms:W3CDTF">2023-02-16T09:02:00Z</dcterms:created>
  <dcterms:modified xsi:type="dcterms:W3CDTF">2023-02-21T12:21:00Z</dcterms:modified>
</cp:coreProperties>
</file>